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F86FCF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F86FCF" w:rsidRDefault="00F86FCF" w:rsidP="0016241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0730928</w:t>
            </w:r>
          </w:p>
        </w:tc>
      </w:tr>
      <w:tr w:rsidR="00A702B2" w:rsidRPr="00587F8A" w:rsidTr="00F86FCF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2D5FDD" w:rsidRDefault="00FD5EBD" w:rsidP="002D5FDD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შიდაწყალარინება</w:t>
            </w:r>
          </w:p>
        </w:tc>
      </w:tr>
      <w:tr w:rsidR="00A702B2" w:rsidRPr="00587F8A" w:rsidTr="00F86FCF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F65DFF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F62E09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583F8B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A71539" w:rsidRPr="00587F8A" w:rsidTr="00F86FCF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241372" w:rsidRDefault="00FD5EBD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71539" w:rsidRPr="00587F8A" w:rsidTr="00F86FCF">
        <w:trPr>
          <w:trHeight w:val="437"/>
        </w:trPr>
        <w:tc>
          <w:tcPr>
            <w:tcW w:w="2506" w:type="pct"/>
          </w:tcPr>
          <w:p w:rsidR="00A71539" w:rsidRPr="00DB6E2F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B6E2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DB6E2F" w:rsidRDefault="00DB6E2F" w:rsidP="00A71539">
            <w:pPr>
              <w:spacing w:before="120" w:after="200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მოდულები:</w:t>
            </w:r>
            <w:r w:rsidR="00FD5EBD" w:rsidRPr="00DB6E2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DB2FCF" w:rsidRPr="006A715F" w:rsidRDefault="00DB2FCF" w:rsidP="00DB2FCF">
            <w:pPr>
              <w:pStyle w:val="ListParagraph"/>
              <w:numPr>
                <w:ilvl w:val="3"/>
                <w:numId w:val="44"/>
              </w:numPr>
              <w:ind w:left="707"/>
              <w:rPr>
                <w:rFonts w:ascii="Sylfaen" w:hAnsi="Sylfaen" w:cs="Arial"/>
                <w:lang w:val="ka-GE"/>
              </w:rPr>
            </w:pPr>
            <w:r w:rsidRPr="006A715F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DB2FCF" w:rsidRPr="00DB2FCF" w:rsidRDefault="00DB2FCF" w:rsidP="00DB2FCF">
            <w:pPr>
              <w:pStyle w:val="ListParagraph"/>
              <w:numPr>
                <w:ilvl w:val="3"/>
                <w:numId w:val="44"/>
              </w:numPr>
              <w:ind w:left="707"/>
              <w:rPr>
                <w:rFonts w:ascii="Sylfaen" w:hAnsi="Sylfaen" w:cs="Arial"/>
                <w:lang w:val="ka-GE"/>
              </w:rPr>
            </w:pPr>
            <w:r w:rsidRPr="006A71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სამშენებლო   ნახაზების კითხვა და </w:t>
            </w:r>
            <w:r w:rsidRPr="006A715F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 w:rsidRPr="006A71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A715F"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:rsidR="00A71539" w:rsidRPr="00DB2FCF" w:rsidRDefault="00DB2FCF" w:rsidP="00DB2FCF">
            <w:pPr>
              <w:pStyle w:val="ListParagraph"/>
              <w:numPr>
                <w:ilvl w:val="3"/>
                <w:numId w:val="44"/>
              </w:numPr>
              <w:ind w:left="707"/>
              <w:rPr>
                <w:rFonts w:ascii="Sylfaen" w:hAnsi="Sylfaen" w:cs="Arial"/>
                <w:lang w:val="ka-GE"/>
              </w:rPr>
            </w:pPr>
            <w:r w:rsidRPr="00DB2FCF">
              <w:rPr>
                <w:rFonts w:ascii="Sylfaen" w:hAnsi="Sylfaen" w:cs="Sylfaen"/>
                <w:sz w:val="20"/>
                <w:szCs w:val="20"/>
                <w:lang w:val="ka-GE"/>
              </w:rPr>
              <w:t>საზეინკლო</w:t>
            </w:r>
            <w:r w:rsidRPr="00DB2FCF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სამუშაოები სანტექნიკოსის საქმიანობაში</w:t>
            </w:r>
          </w:p>
        </w:tc>
      </w:tr>
      <w:tr w:rsidR="00A71539" w:rsidRPr="00587F8A" w:rsidTr="00F86FCF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A71539" w:rsidRDefault="00A71539" w:rsidP="00A71539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A71539" w:rsidRPr="002D5FDD" w:rsidRDefault="00A71539" w:rsidP="00FD5EBD">
            <w:pPr>
              <w:pStyle w:val="ListParagraph"/>
              <w:ind w:left="-85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წყალარინების ქსელ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მილების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FD5EBD">
              <w:rPr>
                <w:rFonts w:ascii="Sylfaen" w:hAnsi="Sylfaen" w:cs="Arial"/>
                <w:sz w:val="20"/>
                <w:szCs w:val="20"/>
                <w:lang w:val="ka-GE"/>
              </w:rPr>
              <w:t>რევიზიების, საწმენდების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 და ტრაპებისა და სიფონების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წყალჩადინების ქსელის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მოწყობილობების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FD5EB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სი</w:t>
            </w:r>
            <w:r w:rsidR="00FD5EBD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ტემის გამოცდა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</w:tbl>
    <w:p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34" w:type="pct"/>
        <w:jc w:val="center"/>
        <w:tblLook w:val="04A0" w:firstRow="1" w:lastRow="0" w:firstColumn="1" w:lastColumn="0" w:noHBand="0" w:noVBand="1"/>
      </w:tblPr>
      <w:tblGrid>
        <w:gridCol w:w="3158"/>
        <w:gridCol w:w="6279"/>
        <w:gridCol w:w="2310"/>
        <w:gridCol w:w="2355"/>
      </w:tblGrid>
      <w:tr w:rsidR="004745D0" w:rsidRPr="00587F8A" w:rsidTr="00241372">
        <w:trPr>
          <w:trHeight w:val="1115"/>
          <w:jc w:val="center"/>
        </w:trPr>
        <w:tc>
          <w:tcPr>
            <w:tcW w:w="1120" w:type="pct"/>
            <w:shd w:val="clear" w:color="auto" w:fill="DBE5F1" w:themeFill="accent1" w:themeFillTint="33"/>
            <w:vAlign w:val="center"/>
          </w:tcPr>
          <w:p w:rsidR="004745D0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745D0" w:rsidRPr="00587F8A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745D0" w:rsidRPr="00587F8A" w:rsidRDefault="004745D0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26" w:type="pct"/>
            <w:shd w:val="clear" w:color="auto" w:fill="DBE5F1" w:themeFill="accent1" w:themeFillTint="33"/>
            <w:vAlign w:val="center"/>
          </w:tcPr>
          <w:p w:rsidR="004745D0" w:rsidRPr="00587F8A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19" w:type="pct"/>
            <w:shd w:val="clear" w:color="auto" w:fill="DBE5F1" w:themeFill="accent1" w:themeFillTint="33"/>
            <w:vAlign w:val="center"/>
          </w:tcPr>
          <w:p w:rsidR="004745D0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745D0" w:rsidRPr="00587F8A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35" w:type="pct"/>
            <w:shd w:val="clear" w:color="auto" w:fill="DBE5F1" w:themeFill="accent1" w:themeFillTint="33"/>
            <w:vAlign w:val="center"/>
          </w:tcPr>
          <w:p w:rsidR="004745D0" w:rsidRPr="00587F8A" w:rsidRDefault="004745D0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0E1678" w:rsidRDefault="000E1678" w:rsidP="000E1678">
            <w:pPr>
              <w:tabs>
                <w:tab w:val="left" w:pos="161"/>
              </w:tabs>
              <w:rPr>
                <w:rFonts w:ascii="Sylfaen" w:eastAsia="Sylfaen,Sylfaen,Arial" w:hAnsi="Sylfaen" w:cs="Sylfaen,Sylfaen,Arial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წყალარინების ქსელ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მილების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2A5581" w:rsidRDefault="002A5581" w:rsidP="002A5581">
            <w:pPr>
              <w:tabs>
                <w:tab w:val="left" w:pos="3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ამონტაჟებსდგარებს</w:t>
            </w:r>
            <w:r w:rsidR="004745D0" w:rsidRPr="002A558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სარინ</w:t>
            </w:r>
            <w:r w:rsidR="004745D0" w:rsidRPr="002A5581">
              <w:rPr>
                <w:rFonts w:ascii="Sylfaen" w:hAnsi="Sylfaen"/>
                <w:sz w:val="20"/>
                <w:szCs w:val="20"/>
                <w:lang w:val="ka-GE"/>
              </w:rPr>
              <w:t xml:space="preserve"> მილებს და გამომყვან მილებს;</w:t>
            </w:r>
          </w:p>
          <w:p w:rsidR="004745D0" w:rsidRDefault="004745D0" w:rsidP="00422BF1">
            <w:pPr>
              <w:tabs>
                <w:tab w:val="left" w:pos="188"/>
                <w:tab w:val="left" w:pos="368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.შიდაწყალარინებისქსელებისაწყობისას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</w:t>
            </w:r>
            <w:r w:rsidRPr="00FE5D57">
              <w:rPr>
                <w:rFonts w:ascii="Sylfaen" w:hAnsi="Sylfaen"/>
                <w:sz w:val="20"/>
                <w:szCs w:val="20"/>
                <w:lang w:val="ka-GE"/>
              </w:rPr>
              <w:t xml:space="preserve"> ფასონურ ნაწილებს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355089">
              <w:rPr>
                <w:rFonts w:ascii="Sylfaen" w:hAnsi="Sylfaen"/>
                <w:sz w:val="20"/>
                <w:szCs w:val="20"/>
                <w:lang w:val="ka-GE"/>
              </w:rPr>
              <w:t xml:space="preserve">. განმარტავს წყალარინების მილის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დგართან მიერთებისას მილის </w:t>
            </w:r>
            <w:r w:rsidRPr="00355089">
              <w:rPr>
                <w:rFonts w:ascii="Sylfaen" w:hAnsi="Sylfaen"/>
                <w:sz w:val="20"/>
                <w:szCs w:val="20"/>
                <w:lang w:val="ka-GE"/>
              </w:rPr>
              <w:t>დახრილობის აუცილებლობას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4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 xml:space="preserve"> დიდი დიამეტრის მილების გადაყვანას მცირე დიამტრის მილებზე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7E3F87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მილის მდებარეობის მიხედვით არჩევს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მილსამაგრის ტიპს;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6. </w:t>
            </w:r>
            <w:r w:rsidRPr="00617A7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მილსამაგრი </w:t>
            </w:r>
            <w:proofErr w:type="gramStart"/>
            <w:r w:rsidRPr="00617A7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საშუალებებით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ამაგრებს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მილებ</w:t>
            </w:r>
            <w:r w:rsidRPr="00617A7B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4745D0" w:rsidRPr="00057FD9" w:rsidRDefault="004745D0" w:rsidP="002D5FDD">
            <w:pPr>
              <w:pStyle w:val="ListParagraph"/>
              <w:tabs>
                <w:tab w:val="left" w:pos="213"/>
              </w:tabs>
              <w:ind w:left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hAnsi="Sylfaen" w:cs="Arial"/>
                <w:bCs/>
                <w:color w:val="000000" w:themeColor="text1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0E1678" w:rsidRDefault="000E1678" w:rsidP="000E1678">
            <w:pPr>
              <w:tabs>
                <w:tab w:val="left" w:pos="161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>საწმენდი რევიზიის მოწყობა,  ტრაპებისა და სიფონების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1.სწორად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აღწერს საწმენდი რევიზიისა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და ფლუგერის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 xml:space="preserve">    დანიშნულებას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2.სქემის მიხედვით ახორციელებს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საწმენდი რევიზიისა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ფლუგერის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მონტაჟს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3.დავალების/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სქემისშესაბამისადამონტაჟებსტრაპებსადასიფონებს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4745D0" w:rsidRPr="002D5FDD" w:rsidRDefault="004745D0" w:rsidP="00FD5EBD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0E1678" w:rsidRDefault="000E1678" w:rsidP="000E1678">
            <w:pPr>
              <w:tabs>
                <w:tab w:val="left" w:pos="161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>წყალჩადინების ქსელის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ind w:left="278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 განსაზღვრავს </w:t>
            </w:r>
            <w:r w:rsidRPr="00FD5EBD">
              <w:rPr>
                <w:rFonts w:ascii="Sylfaen" w:hAnsi="Sylfaen"/>
                <w:sz w:val="20"/>
                <w:szCs w:val="20"/>
                <w:lang w:val="ka-GE"/>
              </w:rPr>
              <w:t>წყალჩანადენების ქსელის მონტაჟის თანმიმდევრობას;</w:t>
            </w:r>
          </w:p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ind w:left="278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პროცესის  </w:t>
            </w:r>
            <w:r w:rsidRPr="00FD5EB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 უსაფრთხოების დაცვით </w:t>
            </w:r>
            <w:r w:rsidRPr="00FD5EBD">
              <w:rPr>
                <w:rFonts w:ascii="Sylfaen" w:hAnsi="Sylfaen"/>
                <w:sz w:val="20"/>
                <w:szCs w:val="20"/>
                <w:lang w:val="ka-GE"/>
              </w:rPr>
              <w:t>ახორციელებს  შენობის წყალჩანადენების მონტაჟს;</w:t>
            </w:r>
          </w:p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ind w:left="278" w:hanging="270"/>
              <w:rPr>
                <w:rFonts w:ascii="Sylfaen" w:hAnsi="Sylfaen"/>
                <w:sz w:val="20"/>
                <w:szCs w:val="20"/>
                <w:lang w:val="en-US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პროცესის  </w:t>
            </w:r>
            <w:r w:rsidRPr="00FD5EB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 უსაფრთხოების დაცვით </w:t>
            </w: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 შენობიდან გამომყვანი მილების სათვალთვალო ჭებში ჩართვას.</w:t>
            </w: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tabs>
                <w:tab w:val="left" w:pos="161"/>
              </w:tabs>
              <w:ind w:left="90" w:hanging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მოწყობილობების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დავალების შესაბამისად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ამონტაჟ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ებს ხელსაბანს და სამზარეულოს ნიჟარას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ამონტაჟებს უნიტაზის  და იატაკის ჯამფილას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3.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ამონტა</w:t>
            </w:r>
            <w:r w:rsidRPr="00FB65FE">
              <w:rPr>
                <w:rFonts w:ascii="Sylfaen" w:hAnsi="Sylfaen"/>
                <w:sz w:val="20"/>
                <w:szCs w:val="20"/>
                <w:lang w:val="en-US"/>
              </w:rPr>
              <w:t>ჟ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ებს აბაზანას და შხაპკაბინას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ამონტაჟებს პისუარ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სა და ბიდეს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D5EBD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დავალების შესაბამისად </w:t>
            </w:r>
            <w:r w:rsidRPr="00FD5EBD">
              <w:rPr>
                <w:rFonts w:ascii="Sylfaen" w:hAnsi="Sylfaen"/>
                <w:sz w:val="20"/>
                <w:szCs w:val="20"/>
                <w:lang w:val="ka-GE"/>
              </w:rPr>
              <w:t>ამონტაჟებს ჭურჭლისა და ტანსაცმლლის სარეცხ მანქანებს.</w:t>
            </w: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tabs>
                <w:tab w:val="left" w:pos="161"/>
              </w:tabs>
              <w:ind w:left="90" w:hanging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Arial"/>
                <w:sz w:val="20"/>
                <w:szCs w:val="20"/>
                <w:lang w:val="ka-GE"/>
              </w:rPr>
              <w:t>სი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FB65FE">
              <w:rPr>
                <w:rFonts w:ascii="Sylfaen" w:hAnsi="Sylfaen" w:cs="Arial"/>
                <w:sz w:val="20"/>
                <w:szCs w:val="20"/>
                <w:lang w:val="ka-GE"/>
              </w:rPr>
              <w:t>ტემის გამოცდა</w:t>
            </w:r>
          </w:p>
        </w:tc>
        <w:tc>
          <w:tcPr>
            <w:tcW w:w="2226" w:type="pct"/>
            <w:shd w:val="clear" w:color="auto" w:fill="auto"/>
          </w:tcPr>
          <w:p w:rsidR="004745D0" w:rsidRPr="00FB65FE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.სისტემის გამოცდას ახორციელებს  მოცემული პარამეტრების 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აღმოფხ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ვრის დაზიანებებს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357AD5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.სისტემი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გაწმენდას ახორციელებს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/>
                <w:sz w:val="20"/>
                <w:szCs w:val="20"/>
                <w:lang w:val="en-US"/>
              </w:rPr>
              <w:t>მექანიკური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საშუალებით.</w:t>
            </w:r>
          </w:p>
          <w:p w:rsidR="004745D0" w:rsidRPr="002D5FDD" w:rsidRDefault="004745D0" w:rsidP="00FD5EBD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</w:tc>
      </w:tr>
    </w:tbl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150"/>
        <w:gridCol w:w="2610"/>
        <w:gridCol w:w="2700"/>
        <w:gridCol w:w="4256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15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D552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71539" w:rsidRPr="00B853EF" w:rsidRDefault="00A71539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AA3A90" w:rsidRPr="00AA3A90" w:rsidRDefault="00AA3A90" w:rsidP="00AA3A90">
            <w:pPr>
              <w:tabs>
                <w:tab w:val="left" w:pos="25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/>
                <w:sz w:val="20"/>
                <w:szCs w:val="20"/>
                <w:lang w:val="ka-GE"/>
              </w:rPr>
              <w:t>კანალიზაციის შიდა საბინაო ქსელი,</w:t>
            </w:r>
          </w:p>
          <w:p w:rsidR="00AA3A90" w:rsidRPr="00AA3A90" w:rsidRDefault="00AA3A90" w:rsidP="00AA3A90">
            <w:pPr>
              <w:tabs>
                <w:tab w:val="left" w:pos="25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ზოგადი მითითებები კანალიზაციის შიდა ქსელის მონტაჟის დროს;</w:t>
            </w:r>
          </w:p>
          <w:p w:rsidR="00AA3A90" w:rsidRPr="00AA3A90" w:rsidRDefault="00AA3A90" w:rsidP="00AA3A90">
            <w:pPr>
              <w:tabs>
                <w:tab w:val="left" w:pos="25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კანალიზაციის შიდაქსელის მონტაჟი;</w:t>
            </w:r>
          </w:p>
          <w:p w:rsidR="00A71539" w:rsidRPr="00AA3A90" w:rsidRDefault="00AA3A90" w:rsidP="00AA3A90">
            <w:pPr>
              <w:tabs>
                <w:tab w:val="left" w:pos="252"/>
                <w:tab w:val="left" w:pos="39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საკანალიზაციო</w:t>
            </w:r>
            <w:r w:rsidRPr="00AA3A90">
              <w:rPr>
                <w:rFonts w:ascii="Sylfaen" w:hAnsi="Sylfaen"/>
                <w:sz w:val="20"/>
                <w:szCs w:val="20"/>
                <w:lang w:val="ka-GE"/>
              </w:rPr>
              <w:t>-სამონტაჟო სამუშაოებისადმი წაყენებული მოთხოვნები;</w:t>
            </w:r>
          </w:p>
        </w:tc>
        <w:tc>
          <w:tcPr>
            <w:tcW w:w="2610" w:type="dxa"/>
          </w:tcPr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lastRenderedPageBreak/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700" w:type="dxa"/>
          </w:tcPr>
          <w:p w:rsidR="00A71539" w:rsidRPr="00057FD9" w:rsidRDefault="00A71539" w:rsidP="00D5525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A71539" w:rsidRPr="00057FD9" w:rsidRDefault="00A71539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A71539" w:rsidRPr="00057FD9" w:rsidRDefault="00A71539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71539" w:rsidRPr="00057FD9" w:rsidRDefault="00A71539" w:rsidP="00D552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5525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71539" w:rsidRPr="00B853EF" w:rsidRDefault="00A71539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AA3A90" w:rsidRPr="0091046D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>კანალიზაციის შიდა ქსელის მონტაჟი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სას</w:t>
            </w:r>
          </w:p>
          <w:p w:rsidR="00AA3A90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რევიზიის, საწმენდის და ფლუგერის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სამონტაჟო სამუშაოები;</w:t>
            </w:r>
          </w:p>
          <w:p w:rsidR="00A71539" w:rsidRPr="00AA3A90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ტრაპებისა და სიფონების მოწყობის  სამუშაოები.</w:t>
            </w:r>
          </w:p>
        </w:tc>
        <w:tc>
          <w:tcPr>
            <w:tcW w:w="2610" w:type="dxa"/>
          </w:tcPr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</w:tcPr>
          <w:p w:rsidR="00A71539" w:rsidRPr="00057FD9" w:rsidRDefault="00A71539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71539" w:rsidRPr="00057FD9" w:rsidRDefault="00A71539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A71539" w:rsidRPr="00057FD9" w:rsidRDefault="00A71539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5525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B853EF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B853EF" w:rsidRPr="00B853EF" w:rsidRDefault="00B853EF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50" w:type="dxa"/>
          </w:tcPr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A3A90" w:rsidRPr="0091046D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შიდა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წყალჩასადენების მოწყობის მეთოდები და წესები;</w:t>
            </w:r>
          </w:p>
          <w:p w:rsidR="00AA3A90" w:rsidRDefault="00AA3A90" w:rsidP="00AA3A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>ზოგადი მითითებები კანალიზაციის შიდა ქსელის მონტაჟის დროს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A3A90" w:rsidRDefault="00AA3A90" w:rsidP="00AA3A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ტექნოლოგიურ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პროცესის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 უსაფრთხოების ნორმების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დაცვის წესები,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შენობიდან გამომყვანი 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ილების სათვალთვალო ჭებში ჩართვისას;</w:t>
            </w:r>
          </w:p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853EF" w:rsidRPr="00593908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B853EF" w:rsidRPr="00057FD9" w:rsidRDefault="00B853EF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B853EF" w:rsidRPr="00057FD9" w:rsidRDefault="00B853EF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პროცესში განმავითარებელი შეფასება. </w:t>
            </w:r>
          </w:p>
          <w:p w:rsidR="00B853EF" w:rsidRPr="00057FD9" w:rsidRDefault="00B853EF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5525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B853EF" w:rsidRPr="00057FD9" w:rsidRDefault="00B853EF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B853EF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B853EF" w:rsidRPr="00B853EF" w:rsidRDefault="00B853EF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A3A90" w:rsidRPr="0091046D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უნიტა</w:t>
            </w: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>ზებისა და პისუარების  დადგმა</w:t>
            </w:r>
          </w:p>
          <w:p w:rsidR="00AA3A90" w:rsidRPr="0091046D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/>
                <w:sz w:val="20"/>
                <w:szCs w:val="20"/>
                <w:lang w:val="ka-GE"/>
              </w:rPr>
              <w:t>პირსაბანების, ნიჟარებისა და სამრეცხაოების დაყენება</w:t>
            </w:r>
          </w:p>
          <w:p w:rsidR="00AA3A90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/>
                <w:sz w:val="20"/>
                <w:szCs w:val="20"/>
                <w:lang w:val="ka-GE"/>
              </w:rPr>
              <w:t>აბაზანებისა და ტრაპების დაყენება</w:t>
            </w:r>
          </w:p>
          <w:p w:rsidR="00B853EF" w:rsidRPr="00AA3A90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ბლოკებისა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კაბინების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მონტაჟი</w:t>
            </w:r>
          </w:p>
        </w:tc>
        <w:tc>
          <w:tcPr>
            <w:tcW w:w="2610" w:type="dxa"/>
          </w:tcPr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B853EF" w:rsidRPr="00057FD9" w:rsidRDefault="00B853EF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B853EF" w:rsidRPr="00057FD9" w:rsidRDefault="00B853EF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B853EF" w:rsidRPr="00057FD9" w:rsidRDefault="00B853EF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5525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B853EF" w:rsidRPr="00057FD9" w:rsidRDefault="00B853EF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B853EF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B853EF" w:rsidRPr="00B853EF" w:rsidRDefault="00B853EF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AA3A90" w:rsidRDefault="00AA3A90" w:rsidP="00AA3A90">
            <w:pPr>
              <w:spacing w:after="2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სისტემის გამოცდის პროცესის ეტაპები;</w:t>
            </w:r>
          </w:p>
          <w:p w:rsidR="00AA3A90" w:rsidRPr="00FB65FE" w:rsidRDefault="00AA3A90" w:rsidP="00AA3A90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სისტემის გამოცდა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 გათვალისწინებით</w:t>
            </w:r>
          </w:p>
          <w:p w:rsidR="00AA3A90" w:rsidRDefault="00AA3A90" w:rsidP="00AA3A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დაზიანებებ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ტიპები და მათი აღმოფხვრის  წესები;</w:t>
            </w:r>
          </w:p>
          <w:p w:rsidR="00AA3A90" w:rsidRPr="00FB65FE" w:rsidRDefault="00AA3A90" w:rsidP="00AA3A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სისტემი გაწმენდის წესები </w:t>
            </w:r>
          </w:p>
          <w:p w:rsidR="00B853EF" w:rsidRPr="00AA3A90" w:rsidRDefault="00AA3A90" w:rsidP="00AA3A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უსაფრთხოების ნორმების დაცვა 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დაზიანებებ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ტიპების მიხედვით</w:t>
            </w:r>
          </w:p>
        </w:tc>
        <w:tc>
          <w:tcPr>
            <w:tcW w:w="2610" w:type="dxa"/>
          </w:tcPr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B853EF" w:rsidRPr="00057FD9" w:rsidRDefault="00B853EF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B853EF" w:rsidRPr="00057FD9" w:rsidRDefault="00B853EF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:rsidR="00B853EF" w:rsidRPr="00057FD9" w:rsidRDefault="00B853EF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5525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B853EF" w:rsidRPr="00057FD9" w:rsidRDefault="00B853EF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543B93" w:rsidRPr="00543B93" w:rsidRDefault="00543B93" w:rsidP="00543B93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543B93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 xml:space="preserve">დამატებითი </w:t>
            </w:r>
            <w:r w:rsidRPr="00543B93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რეკომენდაციები მოდულის განხორციელებასთან დაკავშირებით  </w:t>
            </w:r>
          </w:p>
          <w:p w:rsidR="00A71539" w:rsidRPr="00057FD9" w:rsidRDefault="00543B93" w:rsidP="00543B93">
            <w:pPr>
              <w:rPr>
                <w:rFonts w:ascii="Sylfaen" w:hAnsi="Sylfaen"/>
                <w:sz w:val="20"/>
                <w:szCs w:val="20"/>
              </w:rPr>
            </w:pPr>
            <w:r w:rsidRPr="00543B93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12716" w:type="dxa"/>
            <w:gridSpan w:val="4"/>
            <w:shd w:val="clear" w:color="auto" w:fill="auto"/>
          </w:tcPr>
          <w:p w:rsidR="00AA3A90" w:rsidRPr="00FF4025" w:rsidRDefault="00AA3A90" w:rsidP="00AA3A90">
            <w:pPr>
              <w:tabs>
                <w:tab w:val="left" w:pos="432"/>
              </w:tabs>
              <w:spacing w:before="120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მოდულის განხორციელება მოხდება საგანმანათლებლო დაწესებულების  აუდიტორიაში დასანტექნიკოსის   სახელოსნოში. 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სასწავლო პროცესი მიზანშეწონილია წარიმართოს ინტენსიური კურსით.</w:t>
            </w:r>
          </w:p>
          <w:p w:rsidR="00A71539" w:rsidRPr="00081B95" w:rsidRDefault="00D55250" w:rsidP="00AA3A90">
            <w:pPr>
              <w:ind w:right="6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სტუდენტებს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მასწავლებელი გააცნობს  თემატიკას პრეზენტაციისა და  დემონსტრირების მეთოდის გამოყენებით.  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>მასწავლებელი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მილსამაგრი საშუალებებით მილების დამაგრებას, რევიზიების, საწმენდების, ფლუგერების მოწყობა და ტრაპებისა და სიფონების  და სანტექნიკური მოწყობილობების მონტაჟს წარმოადგენს  დემონსტრირების მეთოდის გამოყენებით–სანტექნიკოსის სასწავლო  სახელოსნოში,  ხოლო შიდა წყალარინების ქსელ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მილების მონტაჟს, წყალჩადინების ქსელის მონტაჟს და შენობიდან გამომყვანი მილების სათვალთვალო ჭაში ჩართვასა და სიტემის გამოცდა, გაწმენდა და დაზიანებების აღმოფხვრას </w:t>
            </w:r>
            <w:r w:rsidR="00AA3A90" w:rsidRPr="00FF4025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</w:t>
            </w:r>
            <w:r w:rsidR="00AA3A90" w:rsidRPr="00FF4025"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სტუდენტები იმუშავებენ ჯერ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="00AA3A90" w:rsidRPr="00FF4025">
              <w:rPr>
                <w:rFonts w:ascii="Sylfaen" w:hAnsi="Sylfaen" w:cs="Arial"/>
                <w:sz w:val="20"/>
                <w:szCs w:val="20"/>
                <w:lang w:val="ka-GE"/>
              </w:rPr>
              <w:t>მასწავლებლის  ხელმძღვანელობის ქვეშ, შემდეგ დამოუკიდებლად. მათ მიეცემათ კონკრეტული დავალება, რომლის შესრულების პროცესში მიეცემათ რეკომენდაციები ან/და შენიშვნები(განმავითარებელი შეფასება).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587F8A" w:rsidTr="008961D1">
        <w:trPr>
          <w:trHeight w:val="593"/>
        </w:trPr>
        <w:tc>
          <w:tcPr>
            <w:tcW w:w="994" w:type="pct"/>
            <w:vMerge w:val="restart"/>
            <w:hideMark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587F8A" w:rsidTr="008961D1">
        <w:trPr>
          <w:trHeight w:val="628"/>
        </w:trPr>
        <w:tc>
          <w:tcPr>
            <w:tcW w:w="994" w:type="pct"/>
            <w:vMerge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41372" w:rsidRPr="00587F8A" w:rsidTr="00241372">
        <w:trPr>
          <w:trHeight w:val="318"/>
        </w:trPr>
        <w:tc>
          <w:tcPr>
            <w:tcW w:w="994" w:type="pct"/>
          </w:tcPr>
          <w:p w:rsidR="00241372" w:rsidRPr="00587F8A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 w:val="restart"/>
            <w:vAlign w:val="center"/>
          </w:tcPr>
          <w:p w:rsidR="00241372" w:rsidRPr="00221B03" w:rsidRDefault="00241372" w:rsidP="00241372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587F8A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4" w:type="pct"/>
            <w:vMerge/>
          </w:tcPr>
          <w:p w:rsidR="00241372" w:rsidRPr="005A097A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</w:tbl>
    <w:p w:rsidR="00637623" w:rsidRDefault="00474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D55250" w:rsidRDefault="00D55250" w:rsidP="0063762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-</w:t>
      </w:r>
    </w:p>
    <w:p w:rsidR="00D55250" w:rsidRPr="00D55250" w:rsidRDefault="00D5525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55250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D55250" w:rsidRPr="00D55250" w:rsidRDefault="00D5525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55250"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D55250" w:rsidRPr="00D55250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1E5" w:rsidRDefault="005961E5" w:rsidP="00185B3C">
      <w:pPr>
        <w:spacing w:after="0" w:line="240" w:lineRule="auto"/>
      </w:pPr>
      <w:r>
        <w:separator/>
      </w:r>
    </w:p>
  </w:endnote>
  <w:endnote w:type="continuationSeparator" w:id="0">
    <w:p w:rsidR="005961E5" w:rsidRDefault="005961E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743A42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D7B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1E5" w:rsidRDefault="005961E5" w:rsidP="00185B3C">
      <w:pPr>
        <w:spacing w:after="0" w:line="240" w:lineRule="auto"/>
      </w:pPr>
      <w:r>
        <w:separator/>
      </w:r>
    </w:p>
  </w:footnote>
  <w:footnote w:type="continuationSeparator" w:id="0">
    <w:p w:rsidR="005961E5" w:rsidRDefault="005961E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7196"/>
    <w:multiLevelType w:val="hybridMultilevel"/>
    <w:tmpl w:val="7D62A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D1323"/>
    <w:multiLevelType w:val="hybridMultilevel"/>
    <w:tmpl w:val="D3FAB7EE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A76E9B96">
      <w:start w:val="1"/>
      <w:numFmt w:val="decimal"/>
      <w:lvlText w:val="%2."/>
      <w:lvlJc w:val="left"/>
      <w:pPr>
        <w:ind w:left="1587" w:hanging="360"/>
      </w:pPr>
      <w:rPr>
        <w:rFonts w:eastAsia="Sylfaen" w:cs="Sylfae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 w15:restartNumberingAfterBreak="0">
    <w:nsid w:val="18B645BC"/>
    <w:multiLevelType w:val="hybridMultilevel"/>
    <w:tmpl w:val="0226D3C2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6" w15:restartNumberingAfterBreak="0">
    <w:nsid w:val="190E5D52"/>
    <w:multiLevelType w:val="hybridMultilevel"/>
    <w:tmpl w:val="BF76A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621B5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90386"/>
    <w:multiLevelType w:val="hybridMultilevel"/>
    <w:tmpl w:val="A34AC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D569C"/>
    <w:multiLevelType w:val="multilevel"/>
    <w:tmpl w:val="C2D4E1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707645D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14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001418E"/>
    <w:multiLevelType w:val="hybridMultilevel"/>
    <w:tmpl w:val="5CBAC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A4B2A"/>
    <w:multiLevelType w:val="hybridMultilevel"/>
    <w:tmpl w:val="0406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1212F"/>
    <w:multiLevelType w:val="hybridMultilevel"/>
    <w:tmpl w:val="6E9E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D1D10"/>
    <w:multiLevelType w:val="hybridMultilevel"/>
    <w:tmpl w:val="5910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155DC"/>
    <w:multiLevelType w:val="hybridMultilevel"/>
    <w:tmpl w:val="48C28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7473A"/>
    <w:multiLevelType w:val="hybridMultilevel"/>
    <w:tmpl w:val="970AF256"/>
    <w:lvl w:ilvl="0" w:tplc="04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5" w15:restartNumberingAfterBreak="0">
    <w:nsid w:val="51880C39"/>
    <w:multiLevelType w:val="hybridMultilevel"/>
    <w:tmpl w:val="3966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2D598B"/>
    <w:multiLevelType w:val="hybridMultilevel"/>
    <w:tmpl w:val="F640B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E3656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0" w15:restartNumberingAfterBreak="0">
    <w:nsid w:val="644626AE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E6385"/>
    <w:multiLevelType w:val="hybridMultilevel"/>
    <w:tmpl w:val="5CBAC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F055A"/>
    <w:multiLevelType w:val="multilevel"/>
    <w:tmpl w:val="8E803A4E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2"/>
      <w:numFmt w:val="decimal"/>
      <w:isLgl/>
      <w:lvlText w:val="%1.%2."/>
      <w:lvlJc w:val="left"/>
      <w:pPr>
        <w:ind w:left="9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3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144" w:hanging="1800"/>
      </w:pPr>
      <w:rPr>
        <w:rFonts w:hint="default"/>
        <w:b/>
      </w:rPr>
    </w:lvl>
  </w:abstractNum>
  <w:abstractNum w:abstractNumId="35" w15:restartNumberingAfterBreak="0">
    <w:nsid w:val="71F760E1"/>
    <w:multiLevelType w:val="hybridMultilevel"/>
    <w:tmpl w:val="08B68952"/>
    <w:lvl w:ilvl="0" w:tplc="7D4AEA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67A2A"/>
    <w:multiLevelType w:val="hybridMultilevel"/>
    <w:tmpl w:val="FB5A4472"/>
    <w:lvl w:ilvl="0" w:tplc="43F4568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749761C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40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A00D0"/>
    <w:multiLevelType w:val="hybridMultilevel"/>
    <w:tmpl w:val="2856C27A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2" w15:restartNumberingAfterBreak="0">
    <w:nsid w:val="7B6B009D"/>
    <w:multiLevelType w:val="hybridMultilevel"/>
    <w:tmpl w:val="F09C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564AD"/>
    <w:multiLevelType w:val="hybridMultilevel"/>
    <w:tmpl w:val="A11C3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8"/>
  </w:num>
  <w:num w:numId="3">
    <w:abstractNumId w:val="0"/>
  </w:num>
  <w:num w:numId="4">
    <w:abstractNumId w:val="15"/>
  </w:num>
  <w:num w:numId="5">
    <w:abstractNumId w:val="23"/>
  </w:num>
  <w:num w:numId="6">
    <w:abstractNumId w:val="20"/>
  </w:num>
  <w:num w:numId="7">
    <w:abstractNumId w:val="7"/>
  </w:num>
  <w:num w:numId="8">
    <w:abstractNumId w:val="22"/>
  </w:num>
  <w:num w:numId="9">
    <w:abstractNumId w:val="31"/>
  </w:num>
  <w:num w:numId="10">
    <w:abstractNumId w:val="33"/>
  </w:num>
  <w:num w:numId="11">
    <w:abstractNumId w:val="37"/>
  </w:num>
  <w:num w:numId="12">
    <w:abstractNumId w:val="10"/>
  </w:num>
  <w:num w:numId="13">
    <w:abstractNumId w:val="9"/>
  </w:num>
  <w:num w:numId="14">
    <w:abstractNumId w:val="14"/>
  </w:num>
  <w:num w:numId="15">
    <w:abstractNumId w:val="3"/>
  </w:num>
  <w:num w:numId="16">
    <w:abstractNumId w:val="34"/>
  </w:num>
  <w:num w:numId="17">
    <w:abstractNumId w:val="12"/>
  </w:num>
  <w:num w:numId="18">
    <w:abstractNumId w:val="35"/>
  </w:num>
  <w:num w:numId="19">
    <w:abstractNumId w:val="26"/>
  </w:num>
  <w:num w:numId="20">
    <w:abstractNumId w:val="41"/>
  </w:num>
  <w:num w:numId="21">
    <w:abstractNumId w:val="5"/>
  </w:num>
  <w:num w:numId="22">
    <w:abstractNumId w:val="4"/>
  </w:num>
  <w:num w:numId="23">
    <w:abstractNumId w:val="36"/>
  </w:num>
  <w:num w:numId="24">
    <w:abstractNumId w:val="32"/>
  </w:num>
  <w:num w:numId="25">
    <w:abstractNumId w:val="8"/>
  </w:num>
  <w:num w:numId="26">
    <w:abstractNumId w:val="13"/>
  </w:num>
  <w:num w:numId="27">
    <w:abstractNumId w:val="29"/>
  </w:num>
  <w:num w:numId="28">
    <w:abstractNumId w:val="39"/>
  </w:num>
  <w:num w:numId="29">
    <w:abstractNumId w:val="30"/>
  </w:num>
  <w:num w:numId="30">
    <w:abstractNumId w:val="19"/>
  </w:num>
  <w:num w:numId="31">
    <w:abstractNumId w:val="24"/>
  </w:num>
  <w:num w:numId="32">
    <w:abstractNumId w:val="40"/>
  </w:num>
  <w:num w:numId="33">
    <w:abstractNumId w:val="18"/>
  </w:num>
  <w:num w:numId="34">
    <w:abstractNumId w:val="25"/>
  </w:num>
  <w:num w:numId="35">
    <w:abstractNumId w:val="21"/>
  </w:num>
  <w:num w:numId="36">
    <w:abstractNumId w:val="43"/>
  </w:num>
  <w:num w:numId="37">
    <w:abstractNumId w:val="11"/>
  </w:num>
  <w:num w:numId="38">
    <w:abstractNumId w:val="6"/>
  </w:num>
  <w:num w:numId="39">
    <w:abstractNumId w:val="17"/>
  </w:num>
  <w:num w:numId="40">
    <w:abstractNumId w:val="16"/>
  </w:num>
  <w:num w:numId="41">
    <w:abstractNumId w:val="28"/>
  </w:num>
  <w:num w:numId="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3E74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1CEE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1678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E4C"/>
    <w:rsid w:val="001033F3"/>
    <w:rsid w:val="0010606C"/>
    <w:rsid w:val="001143F6"/>
    <w:rsid w:val="001151B5"/>
    <w:rsid w:val="00116283"/>
    <w:rsid w:val="00116818"/>
    <w:rsid w:val="001217A7"/>
    <w:rsid w:val="001220E9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9BA"/>
    <w:rsid w:val="00212C1E"/>
    <w:rsid w:val="00216343"/>
    <w:rsid w:val="002201C8"/>
    <w:rsid w:val="00221256"/>
    <w:rsid w:val="00221B03"/>
    <w:rsid w:val="00223153"/>
    <w:rsid w:val="00224416"/>
    <w:rsid w:val="00234FCD"/>
    <w:rsid w:val="00235C64"/>
    <w:rsid w:val="00241372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4260"/>
    <w:rsid w:val="00285684"/>
    <w:rsid w:val="002945AA"/>
    <w:rsid w:val="002A3920"/>
    <w:rsid w:val="002A4269"/>
    <w:rsid w:val="002A5581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40C3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2ED8"/>
    <w:rsid w:val="004052D7"/>
    <w:rsid w:val="00407922"/>
    <w:rsid w:val="00422BF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5D0"/>
    <w:rsid w:val="00475DB8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2139E"/>
    <w:rsid w:val="00524A5C"/>
    <w:rsid w:val="00526C56"/>
    <w:rsid w:val="00534621"/>
    <w:rsid w:val="00535BDD"/>
    <w:rsid w:val="00543B93"/>
    <w:rsid w:val="00545F4F"/>
    <w:rsid w:val="00554398"/>
    <w:rsid w:val="00555A26"/>
    <w:rsid w:val="005615CB"/>
    <w:rsid w:val="0056760F"/>
    <w:rsid w:val="00571B3E"/>
    <w:rsid w:val="00572EFB"/>
    <w:rsid w:val="00574773"/>
    <w:rsid w:val="00582EF4"/>
    <w:rsid w:val="005832E3"/>
    <w:rsid w:val="00583F8B"/>
    <w:rsid w:val="0058763C"/>
    <w:rsid w:val="00587F8A"/>
    <w:rsid w:val="005942C7"/>
    <w:rsid w:val="005961E5"/>
    <w:rsid w:val="00597A99"/>
    <w:rsid w:val="005A0687"/>
    <w:rsid w:val="005A4467"/>
    <w:rsid w:val="005B308C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98"/>
    <w:rsid w:val="006212CB"/>
    <w:rsid w:val="006248C0"/>
    <w:rsid w:val="00626381"/>
    <w:rsid w:val="00633363"/>
    <w:rsid w:val="00633C11"/>
    <w:rsid w:val="00634770"/>
    <w:rsid w:val="00636AD7"/>
    <w:rsid w:val="00637623"/>
    <w:rsid w:val="00640752"/>
    <w:rsid w:val="00647521"/>
    <w:rsid w:val="00650860"/>
    <w:rsid w:val="00650DC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A36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3A42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D15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D5C1C"/>
    <w:rsid w:val="008D73EB"/>
    <w:rsid w:val="008E3D6B"/>
    <w:rsid w:val="008E6318"/>
    <w:rsid w:val="008E6B3B"/>
    <w:rsid w:val="008E75E7"/>
    <w:rsid w:val="008F0C7F"/>
    <w:rsid w:val="008F2AE5"/>
    <w:rsid w:val="008F2F74"/>
    <w:rsid w:val="008F4BA6"/>
    <w:rsid w:val="008F7132"/>
    <w:rsid w:val="008F766F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220"/>
    <w:rsid w:val="009728D6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F7B"/>
    <w:rsid w:val="00A6718E"/>
    <w:rsid w:val="00A702B2"/>
    <w:rsid w:val="00A7143D"/>
    <w:rsid w:val="00A71539"/>
    <w:rsid w:val="00A73B23"/>
    <w:rsid w:val="00A7467E"/>
    <w:rsid w:val="00A74AB5"/>
    <w:rsid w:val="00A7519A"/>
    <w:rsid w:val="00A7657E"/>
    <w:rsid w:val="00A811D5"/>
    <w:rsid w:val="00A83608"/>
    <w:rsid w:val="00A8453C"/>
    <w:rsid w:val="00A84B6B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2337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5250"/>
    <w:rsid w:val="00D75651"/>
    <w:rsid w:val="00D831E2"/>
    <w:rsid w:val="00D87AFE"/>
    <w:rsid w:val="00D91090"/>
    <w:rsid w:val="00D97D2E"/>
    <w:rsid w:val="00DA057D"/>
    <w:rsid w:val="00DA0831"/>
    <w:rsid w:val="00DB2FCF"/>
    <w:rsid w:val="00DB536C"/>
    <w:rsid w:val="00DB6E2F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CA1"/>
    <w:rsid w:val="00E12C7D"/>
    <w:rsid w:val="00E21088"/>
    <w:rsid w:val="00E23AE2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9EF"/>
    <w:rsid w:val="00E92C15"/>
    <w:rsid w:val="00E9305B"/>
    <w:rsid w:val="00E94E0C"/>
    <w:rsid w:val="00EA3B13"/>
    <w:rsid w:val="00EA405C"/>
    <w:rsid w:val="00EC4BA0"/>
    <w:rsid w:val="00EC5EC9"/>
    <w:rsid w:val="00ED0921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26C5"/>
    <w:rsid w:val="00F27F2F"/>
    <w:rsid w:val="00F3436F"/>
    <w:rsid w:val="00F41CA4"/>
    <w:rsid w:val="00F44BD5"/>
    <w:rsid w:val="00F45106"/>
    <w:rsid w:val="00F476BF"/>
    <w:rsid w:val="00F47F57"/>
    <w:rsid w:val="00F53954"/>
    <w:rsid w:val="00F62E09"/>
    <w:rsid w:val="00F650AA"/>
    <w:rsid w:val="00F65DFF"/>
    <w:rsid w:val="00F711C1"/>
    <w:rsid w:val="00F81E9C"/>
    <w:rsid w:val="00F86FCF"/>
    <w:rsid w:val="00F90BF2"/>
    <w:rsid w:val="00F94C80"/>
    <w:rsid w:val="00F96E64"/>
    <w:rsid w:val="00FB41C8"/>
    <w:rsid w:val="00FC04DC"/>
    <w:rsid w:val="00FD5EBD"/>
    <w:rsid w:val="00FD65C1"/>
    <w:rsid w:val="00FD68DB"/>
    <w:rsid w:val="00FD7BCA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CF2C1A-CB58-4673-B05D-DA5C488A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DB2FC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4F7D86-60EF-4536-A93C-3273808C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28</cp:revision>
  <cp:lastPrinted>2016-02-10T14:27:00Z</cp:lastPrinted>
  <dcterms:created xsi:type="dcterms:W3CDTF">2017-12-20T01:17:00Z</dcterms:created>
  <dcterms:modified xsi:type="dcterms:W3CDTF">2021-07-01T07:40:00Z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